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43BF" w14:textId="77777777" w:rsidR="003A5452" w:rsidRPr="00765F65" w:rsidRDefault="003A5452" w:rsidP="00765F65">
      <w:pPr>
        <w:pStyle w:val="Default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ALLEGATO B</w:t>
      </w:r>
    </w:p>
    <w:p w14:paraId="7BE7EABF" w14:textId="77777777" w:rsidR="003A5452" w:rsidRDefault="003A5452" w:rsidP="00925A40">
      <w:pPr>
        <w:pStyle w:val="Default"/>
        <w:rPr>
          <w:b/>
          <w:bCs/>
          <w:sz w:val="22"/>
          <w:szCs w:val="22"/>
        </w:rPr>
      </w:pPr>
    </w:p>
    <w:p w14:paraId="0B25A4F7" w14:textId="77777777" w:rsidR="003A5452" w:rsidRDefault="003A5452" w:rsidP="00925A40">
      <w:pPr>
        <w:pStyle w:val="Default"/>
        <w:rPr>
          <w:b/>
          <w:bCs/>
          <w:sz w:val="22"/>
          <w:szCs w:val="22"/>
        </w:rPr>
      </w:pPr>
    </w:p>
    <w:p w14:paraId="3E3649B5" w14:textId="77777777" w:rsidR="003A5452" w:rsidRDefault="003A5452" w:rsidP="00504D38">
      <w:pPr>
        <w:pStyle w:val="Default"/>
        <w:rPr>
          <w:sz w:val="22"/>
          <w:szCs w:val="22"/>
          <w:highlight w:val="yellow"/>
        </w:rPr>
      </w:pPr>
    </w:p>
    <w:p w14:paraId="43B68483" w14:textId="77777777" w:rsidR="00835034" w:rsidRPr="00504D38" w:rsidRDefault="00835034" w:rsidP="00835034">
      <w:pPr>
        <w:autoSpaceDE w:val="0"/>
        <w:autoSpaceDN w:val="0"/>
        <w:adjustRightInd w:val="0"/>
        <w:ind w:left="56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Comune di Cesano Maderno</w:t>
      </w:r>
    </w:p>
    <w:p w14:paraId="4C0674AC" w14:textId="77777777" w:rsidR="00835034" w:rsidRDefault="003A5C7E" w:rsidP="00835034">
      <w:pPr>
        <w:autoSpaceDE w:val="0"/>
        <w:autoSpaceDN w:val="0"/>
        <w:adjustRightInd w:val="0"/>
        <w:ind w:left="56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 Servizi</w:t>
      </w:r>
      <w:r w:rsidR="00835034">
        <w:rPr>
          <w:rFonts w:ascii="Arial" w:hAnsi="Arial" w:cs="Arial"/>
          <w:color w:val="000000"/>
        </w:rPr>
        <w:t xml:space="preserve"> al Territorio Ambiente e Imprese</w:t>
      </w:r>
    </w:p>
    <w:p w14:paraId="2EB6D795" w14:textId="77777777" w:rsidR="00835034" w:rsidRPr="00504D38" w:rsidRDefault="00835034" w:rsidP="00835034">
      <w:pPr>
        <w:autoSpaceDE w:val="0"/>
        <w:autoSpaceDN w:val="0"/>
        <w:adjustRightInd w:val="0"/>
        <w:ind w:left="564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Uo</w:t>
      </w:r>
      <w:proofErr w:type="spellEnd"/>
      <w:r>
        <w:rPr>
          <w:rFonts w:ascii="Arial" w:hAnsi="Arial" w:cs="Arial"/>
          <w:color w:val="000000"/>
        </w:rPr>
        <w:t xml:space="preserve"> Segreteria di Area e Staff</w:t>
      </w:r>
    </w:p>
    <w:p w14:paraId="37793497" w14:textId="77777777" w:rsidR="00835034" w:rsidRPr="00504D38" w:rsidRDefault="00D375F0" w:rsidP="00835034">
      <w:pPr>
        <w:autoSpaceDE w:val="0"/>
        <w:autoSpaceDN w:val="0"/>
        <w:adjustRightInd w:val="0"/>
        <w:ind w:left="5643"/>
        <w:jc w:val="both"/>
        <w:rPr>
          <w:rFonts w:ascii="Arial" w:hAnsi="Arial" w:cs="Arial"/>
          <w:color w:val="000000"/>
        </w:rPr>
      </w:pPr>
      <w:hyperlink r:id="rId7" w:history="1">
        <w:r w:rsidR="00835034" w:rsidRPr="00EE5551">
          <w:rPr>
            <w:rStyle w:val="Collegamentoipertestuale"/>
            <w:rFonts w:ascii="Arial" w:hAnsi="Arial" w:cs="Arial"/>
          </w:rPr>
          <w:t>protocollo@pec.comune.cesano-maderno.mb.it</w:t>
        </w:r>
      </w:hyperlink>
      <w:r w:rsidR="00835034">
        <w:rPr>
          <w:rStyle w:val="Collegamentoipertestuale"/>
          <w:rFonts w:ascii="Arial" w:hAnsi="Arial" w:cs="Arial"/>
        </w:rPr>
        <w:t xml:space="preserve"> </w:t>
      </w:r>
      <w:r w:rsidR="00835034">
        <w:rPr>
          <w:rFonts w:ascii="Arial" w:hAnsi="Arial" w:cs="Arial"/>
          <w:color w:val="000000"/>
        </w:rPr>
        <w:t xml:space="preserve"> </w:t>
      </w:r>
    </w:p>
    <w:p w14:paraId="0D256D56" w14:textId="77777777" w:rsidR="003A5452" w:rsidRDefault="003A5452" w:rsidP="00925A40">
      <w:pPr>
        <w:pStyle w:val="Default"/>
        <w:rPr>
          <w:b/>
          <w:bCs/>
          <w:sz w:val="22"/>
          <w:szCs w:val="22"/>
        </w:rPr>
      </w:pPr>
    </w:p>
    <w:p w14:paraId="6FE0314A" w14:textId="77777777" w:rsidR="003A5452" w:rsidRPr="00B820D3" w:rsidRDefault="003A5452" w:rsidP="00B820D3">
      <w:pPr>
        <w:pStyle w:val="Default"/>
        <w:ind w:left="284" w:right="401"/>
        <w:jc w:val="both"/>
        <w:rPr>
          <w:rFonts w:ascii="Verdana" w:hAnsi="Verdana"/>
          <w:sz w:val="20"/>
          <w:szCs w:val="20"/>
        </w:rPr>
      </w:pPr>
      <w:r w:rsidRPr="00B820D3">
        <w:rPr>
          <w:rFonts w:ascii="Verdana" w:hAnsi="Verdana"/>
          <w:b/>
          <w:bCs/>
          <w:sz w:val="20"/>
          <w:szCs w:val="20"/>
        </w:rPr>
        <w:t xml:space="preserve">OGGETTO: ISTANZA PER L’INSERIMENTO NELL’ELENCO DI PROFESSIONISTI E OPERATORI ECONOMICI PER L’AFFIDAMENTO DI SERVIZI DI INGEGNERIA E ARCHITETTURA E DI SERVIZI TECNICI DI SUPPORTO SPECIALISTICO PER IL COMUNE DI </w:t>
      </w:r>
      <w:r w:rsidR="00835034">
        <w:rPr>
          <w:rFonts w:ascii="Verdana" w:hAnsi="Verdana"/>
          <w:b/>
          <w:bCs/>
          <w:sz w:val="20"/>
          <w:szCs w:val="20"/>
        </w:rPr>
        <w:t>CESANO MADERNO</w:t>
      </w:r>
      <w:r w:rsidRPr="00B820D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– </w:t>
      </w:r>
      <w:r w:rsidRPr="00F92DA0">
        <w:rPr>
          <w:rFonts w:ascii="Verdana" w:hAnsi="Verdana"/>
          <w:b/>
          <w:bCs/>
          <w:sz w:val="20"/>
          <w:szCs w:val="20"/>
          <w:u w:val="single"/>
        </w:rPr>
        <w:t>DICHIARAZIONE RESA AI SENSI DEL DPR 445/2000</w:t>
      </w:r>
    </w:p>
    <w:p w14:paraId="6E238C1E" w14:textId="77777777" w:rsidR="003A5452" w:rsidRDefault="003A5452" w:rsidP="00B820D3">
      <w:pPr>
        <w:spacing w:line="360" w:lineRule="auto"/>
        <w:ind w:left="284" w:right="401"/>
        <w:jc w:val="both"/>
        <w:rPr>
          <w:rFonts w:ascii="Verdana" w:hAnsi="Verdana" w:cs="Arial"/>
        </w:rPr>
      </w:pPr>
    </w:p>
    <w:p w14:paraId="64C35E52" w14:textId="77777777" w:rsidR="003A5452" w:rsidRPr="009E632A" w:rsidRDefault="003A5452" w:rsidP="00B820D3">
      <w:pPr>
        <w:spacing w:line="360" w:lineRule="auto"/>
        <w:ind w:left="284" w:right="401"/>
        <w:jc w:val="both"/>
        <w:rPr>
          <w:rFonts w:ascii="Verdana" w:hAnsi="Verdana" w:cs="Arial"/>
          <w:sz w:val="20"/>
          <w:szCs w:val="20"/>
        </w:rPr>
      </w:pPr>
      <w:r w:rsidRPr="009E632A">
        <w:rPr>
          <w:rFonts w:ascii="Verdana" w:hAnsi="Verdana" w:cs="Arial"/>
          <w:sz w:val="20"/>
          <w:szCs w:val="20"/>
        </w:rPr>
        <w:t xml:space="preserve">Il sottoscritto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bookmarkEnd w:id="0"/>
      <w:r w:rsidRPr="009E632A">
        <w:rPr>
          <w:rFonts w:ascii="Verdana" w:hAnsi="Verdana" w:cs="Arial"/>
          <w:sz w:val="20"/>
          <w:szCs w:val="20"/>
        </w:rPr>
        <w:t xml:space="preserve"> Nato a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il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con studio in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via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numero 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 Partita IVA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Numero posizione INAIL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 Numero matricola INPS 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Numero Posizione INARCASSA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Indirizzo mail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E632A">
        <w:rPr>
          <w:rFonts w:ascii="Verdana" w:hAnsi="Verdana" w:cs="Arial"/>
          <w:sz w:val="20"/>
          <w:szCs w:val="20"/>
        </w:rPr>
        <w:t>Pec</w:t>
      </w:r>
      <w:proofErr w:type="spellEnd"/>
      <w:r w:rsidRPr="009E632A">
        <w:rPr>
          <w:rFonts w:ascii="Verdana" w:hAnsi="Verdana" w:cs="Arial"/>
          <w:sz w:val="20"/>
          <w:szCs w:val="20"/>
        </w:rPr>
        <w:t xml:space="preserve">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numero di telefono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iscritto all’ordine professionale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al n.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</w:t>
      </w:r>
    </w:p>
    <w:p w14:paraId="360660B5" w14:textId="77777777" w:rsidR="003A5452" w:rsidRPr="009E632A" w:rsidRDefault="003A5452" w:rsidP="00B820D3">
      <w:pPr>
        <w:ind w:left="284" w:right="401"/>
        <w:jc w:val="both"/>
        <w:rPr>
          <w:rFonts w:ascii="Verdana" w:hAnsi="Verdana"/>
          <w:sz w:val="20"/>
          <w:szCs w:val="20"/>
        </w:rPr>
      </w:pPr>
    </w:p>
    <w:p w14:paraId="2DB8CF54" w14:textId="77777777" w:rsidR="003A5452" w:rsidRPr="009E632A" w:rsidRDefault="003A5452" w:rsidP="00B820D3">
      <w:pPr>
        <w:ind w:left="284" w:right="401"/>
        <w:jc w:val="center"/>
        <w:rPr>
          <w:rFonts w:ascii="Verdana" w:hAnsi="Verdana" w:cs="Arial"/>
          <w:b/>
          <w:sz w:val="20"/>
          <w:szCs w:val="20"/>
        </w:rPr>
      </w:pPr>
      <w:r w:rsidRPr="009E632A">
        <w:rPr>
          <w:rFonts w:ascii="Verdana" w:hAnsi="Verdana" w:cs="Arial"/>
          <w:b/>
          <w:sz w:val="20"/>
          <w:szCs w:val="20"/>
        </w:rPr>
        <w:t>DICHIARA</w:t>
      </w:r>
    </w:p>
    <w:p w14:paraId="25F69F9C" w14:textId="77777777" w:rsidR="003A5452" w:rsidRPr="009E632A" w:rsidRDefault="003A5452" w:rsidP="00B455C2">
      <w:pPr>
        <w:spacing w:before="120" w:after="120"/>
        <w:ind w:left="284" w:right="403"/>
        <w:jc w:val="center"/>
        <w:rPr>
          <w:rFonts w:ascii="Verdana" w:hAnsi="Verdana" w:cs="Arial"/>
          <w:sz w:val="20"/>
          <w:szCs w:val="20"/>
        </w:rPr>
      </w:pPr>
    </w:p>
    <w:p w14:paraId="0155F233" w14:textId="77777777" w:rsidR="003A5452" w:rsidRPr="009E632A" w:rsidRDefault="003A5452" w:rsidP="00B455C2">
      <w:pPr>
        <w:autoSpaceDE w:val="0"/>
        <w:autoSpaceDN w:val="0"/>
        <w:adjustRightInd w:val="0"/>
        <w:spacing w:before="120" w:after="120"/>
        <w:ind w:right="403"/>
        <w:jc w:val="both"/>
        <w:rPr>
          <w:rFonts w:ascii="Verdana" w:hAnsi="Verdana" w:cs="Arial"/>
          <w:color w:val="000000"/>
          <w:sz w:val="20"/>
          <w:szCs w:val="20"/>
        </w:rPr>
      </w:pPr>
      <w:r w:rsidRPr="009E632A">
        <w:rPr>
          <w:rFonts w:ascii="Verdana" w:hAnsi="Verdana" w:cs="Arial"/>
          <w:color w:val="000000"/>
          <w:sz w:val="20"/>
          <w:szCs w:val="20"/>
        </w:rPr>
        <w:t>In conformità agli artt. 46 e seguenti del DPR n.445/2000 e consapevole delle conseguenze penali per il rilascio di dichiarazioni mendaci, ai sensi dell’art. 76 del citato DPR 445/2000, che non sussiste alcuna delle seguenti cause di esclusione dalle procedure di affidamento dei servizi di architettura e di ingegneria:</w:t>
      </w:r>
    </w:p>
    <w:p w14:paraId="59394FCA" w14:textId="77777777" w:rsidR="003A5452" w:rsidRPr="009E632A" w:rsidRDefault="003A5452" w:rsidP="00B455C2">
      <w:pPr>
        <w:autoSpaceDE w:val="0"/>
        <w:autoSpaceDN w:val="0"/>
        <w:adjustRightInd w:val="0"/>
        <w:spacing w:before="120" w:after="120"/>
        <w:ind w:right="403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6B6DA3F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t>Sussistenza dello stato di fallimento, di liquidazione, di amministrazione controllata, di concordato preventivo i in qualsiasi altra situazione equivalente o esistenza a proprio carico di procedimenti per la dichiarazione di una di tali situazioni;</w:t>
      </w:r>
    </w:p>
    <w:p w14:paraId="2FDF4402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t>Pronuncia di sentenza di condanna passata ingiudicato oppure di applicazione della pena su richiesta, ai sensi dell’articolo 444 del Codice di procedura penale, per reati che incidono sulla moralità professionale o per delitti finanziari, ovvero che è intervenuta la riabilitazione;</w:t>
      </w:r>
    </w:p>
    <w:p w14:paraId="2340BF25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t>Commissione nell’esercizio della propria attività professionale di un errore grave, accertato con qualsiasi mezzo di prova addotto dall’amministrazione aggiudicatrice;</w:t>
      </w:r>
    </w:p>
    <w:p w14:paraId="05F1ADAF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t>Di non trovarsi nelle cause di esclusione per l’affidamento di pubblici servizi;</w:t>
      </w:r>
    </w:p>
    <w:p w14:paraId="23A0D1BE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t>Commissione di irregolarità con obblighi relativi al pagamento dei contributi previdenziali e assistenziali a favore dei lavoratori, secondo la legislazione italiana o quella dello stato in cui sono stabiliti;</w:t>
      </w:r>
    </w:p>
    <w:p w14:paraId="6B9B1E38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lastRenderedPageBreak/>
        <w:t>Commissione di irregolarità con gli obblighi relativi al pagamento delle imposte e delle tasse, secondo la legislazione italiana o quello dello stato in cui sono stabiliti;</w:t>
      </w:r>
    </w:p>
    <w:p w14:paraId="38E32D06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t>Rilascio di false dichiarazioni nel fornire informazioni che possono essere richieste per la partecipazione alle procedure di gara;</w:t>
      </w:r>
    </w:p>
    <w:p w14:paraId="7E43218F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t>Di non trovarsi, con altri concorrenti che partecipano alla presente procedura di affidamento d’incarico professionale, in una situazione di cui all’art. 51 comma 1 e 2 del DPR 554/1999, che vieta la partecipazione del professionista singolarmente e come componente di un raggruppamento di professionisti, nonché la contemporanea partecipazione a più di un raggruppamento;</w:t>
      </w:r>
    </w:p>
    <w:p w14:paraId="706B57BE" w14:textId="77777777" w:rsidR="003A5452" w:rsidRPr="009E632A" w:rsidRDefault="003A5452" w:rsidP="00B455C2">
      <w:pPr>
        <w:autoSpaceDE w:val="0"/>
        <w:autoSpaceDN w:val="0"/>
        <w:adjustRightInd w:val="0"/>
        <w:spacing w:before="120" w:after="120"/>
        <w:ind w:left="360" w:right="403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61120A55" w14:textId="77777777" w:rsidR="003A5452" w:rsidRPr="009E632A" w:rsidRDefault="003A5452" w:rsidP="00B455C2">
      <w:pPr>
        <w:autoSpaceDE w:val="0"/>
        <w:autoSpaceDN w:val="0"/>
        <w:adjustRightInd w:val="0"/>
        <w:spacing w:before="120" w:after="120"/>
        <w:ind w:left="360" w:right="403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9E632A">
        <w:rPr>
          <w:rFonts w:ascii="Verdana" w:hAnsi="Verdana" w:cs="Arial"/>
          <w:b/>
          <w:color w:val="000000"/>
          <w:sz w:val="20"/>
          <w:szCs w:val="20"/>
        </w:rPr>
        <w:t>DICHIARA</w:t>
      </w:r>
    </w:p>
    <w:p w14:paraId="0C2357E4" w14:textId="77777777" w:rsidR="003A5452" w:rsidRPr="009E632A" w:rsidRDefault="003A5452" w:rsidP="00B455C2">
      <w:pPr>
        <w:autoSpaceDE w:val="0"/>
        <w:autoSpaceDN w:val="0"/>
        <w:adjustRightInd w:val="0"/>
        <w:spacing w:before="120" w:after="120"/>
        <w:ind w:left="360" w:right="403"/>
        <w:jc w:val="both"/>
        <w:rPr>
          <w:rFonts w:ascii="Verdana" w:hAnsi="Verdana" w:cs="Arial"/>
          <w:color w:val="000000"/>
          <w:sz w:val="20"/>
          <w:szCs w:val="20"/>
        </w:rPr>
      </w:pPr>
      <w:r w:rsidRPr="009E632A">
        <w:rPr>
          <w:rFonts w:ascii="Verdana" w:hAnsi="Verdana" w:cs="Arial"/>
          <w:color w:val="000000"/>
          <w:sz w:val="20"/>
          <w:szCs w:val="20"/>
        </w:rPr>
        <w:t>Altresì</w:t>
      </w:r>
    </w:p>
    <w:p w14:paraId="42EF86B7" w14:textId="77777777" w:rsidR="003A5452" w:rsidRPr="009E632A" w:rsidRDefault="003A5452" w:rsidP="003A54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403"/>
        <w:contextualSpacing w:val="0"/>
        <w:jc w:val="both"/>
        <w:rPr>
          <w:rFonts w:ascii="Verdana" w:hAnsi="Verdana" w:cs="Arial"/>
          <w:color w:val="000000"/>
        </w:rPr>
      </w:pPr>
      <w:r w:rsidRPr="009E632A">
        <w:rPr>
          <w:rFonts w:ascii="Verdana" w:hAnsi="Verdana" w:cs="Arial"/>
          <w:color w:val="000000"/>
        </w:rPr>
        <w:t>Di essere informato che, ai sensi e per gli effetti di cui all’art. 13 del D.</w:t>
      </w:r>
      <w:r w:rsidR="003A5C7E">
        <w:rPr>
          <w:rFonts w:ascii="Verdana" w:hAnsi="Verdana" w:cs="Arial"/>
          <w:color w:val="000000"/>
        </w:rPr>
        <w:t xml:space="preserve"> </w:t>
      </w:r>
      <w:r w:rsidRPr="009E632A">
        <w:rPr>
          <w:rFonts w:ascii="Verdana" w:hAnsi="Verdana" w:cs="Arial"/>
          <w:color w:val="000000"/>
        </w:rPr>
        <w:t>Lgs 196/2003, i dati personali raccolti saranno trattati, anche con strumenti informatici, esclusivamente nell’ambito del procedimento per il quale le dichiarazioni vengono rese;</w:t>
      </w:r>
    </w:p>
    <w:p w14:paraId="7A0FFFDB" w14:textId="77777777" w:rsidR="003A5452" w:rsidRPr="009E632A" w:rsidRDefault="003A5452" w:rsidP="00AD639C">
      <w:pPr>
        <w:autoSpaceDE w:val="0"/>
        <w:autoSpaceDN w:val="0"/>
        <w:adjustRightInd w:val="0"/>
        <w:spacing w:before="120" w:after="120"/>
        <w:ind w:left="360" w:right="401"/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14:paraId="52D76B8B" w14:textId="77777777" w:rsidR="003A5452" w:rsidRPr="009E632A" w:rsidRDefault="003A5452" w:rsidP="00AD639C">
      <w:pPr>
        <w:autoSpaceDE w:val="0"/>
        <w:autoSpaceDN w:val="0"/>
        <w:adjustRightInd w:val="0"/>
        <w:spacing w:before="120" w:after="120"/>
        <w:ind w:left="360" w:right="401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9E632A">
        <w:rPr>
          <w:rFonts w:ascii="Verdana" w:hAnsi="Verdana" w:cs="Arial"/>
          <w:b/>
          <w:color w:val="000000"/>
          <w:sz w:val="20"/>
          <w:szCs w:val="20"/>
        </w:rPr>
        <w:t>DICHIARA</w:t>
      </w:r>
    </w:p>
    <w:p w14:paraId="2D459E6C" w14:textId="77777777" w:rsidR="003A5452" w:rsidRPr="009E632A" w:rsidRDefault="003A5452" w:rsidP="00AD639C">
      <w:pPr>
        <w:autoSpaceDE w:val="0"/>
        <w:autoSpaceDN w:val="0"/>
        <w:adjustRightInd w:val="0"/>
        <w:spacing w:before="120" w:after="120"/>
        <w:ind w:left="360" w:right="401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62DB506D" w14:textId="77777777" w:rsidR="003A5452" w:rsidRPr="009E632A" w:rsidRDefault="003A5452" w:rsidP="00AD639C">
      <w:pPr>
        <w:autoSpaceDE w:val="0"/>
        <w:autoSpaceDN w:val="0"/>
        <w:adjustRightInd w:val="0"/>
        <w:spacing w:before="120" w:after="120"/>
        <w:ind w:left="360" w:right="401"/>
        <w:jc w:val="both"/>
        <w:rPr>
          <w:rFonts w:ascii="Verdana" w:hAnsi="Verdana" w:cs="Arial"/>
          <w:color w:val="000000"/>
          <w:sz w:val="20"/>
          <w:szCs w:val="20"/>
        </w:rPr>
      </w:pP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FORMCHECKBOX </w:instrText>
      </w:r>
      <w:r w:rsidR="00D375F0">
        <w:rPr>
          <w:rFonts w:ascii="Verdana" w:hAnsi="Verdana" w:cs="Arial"/>
          <w:sz w:val="20"/>
          <w:szCs w:val="20"/>
        </w:rPr>
      </w:r>
      <w:r w:rsidR="00D375F0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sz w:val="20"/>
          <w:szCs w:val="20"/>
        </w:rPr>
        <w:fldChar w:fldCharType="end"/>
      </w:r>
      <w:r w:rsidRPr="009E632A">
        <w:rPr>
          <w:rFonts w:ascii="Verdana" w:hAnsi="Verdana" w:cs="Arial"/>
          <w:sz w:val="20"/>
          <w:szCs w:val="20"/>
        </w:rPr>
        <w:t xml:space="preserve"> </w:t>
      </w:r>
      <w:r w:rsidRPr="009E632A">
        <w:rPr>
          <w:rFonts w:ascii="Verdana" w:hAnsi="Verdana" w:cs="Arial"/>
          <w:color w:val="000000"/>
          <w:sz w:val="20"/>
          <w:szCs w:val="20"/>
        </w:rPr>
        <w:t xml:space="preserve">Di rendersi disponibile, qualora richiesto, nell’ambito di una specifica procedura a partecipare alla stessa in Raggruppamento Temporaneo di Professionisti da costituirsi.  </w:t>
      </w:r>
    </w:p>
    <w:p w14:paraId="12A95279" w14:textId="77777777" w:rsidR="003A5452" w:rsidRPr="009E632A" w:rsidRDefault="003A5452" w:rsidP="00B820D3">
      <w:pPr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4CD9C84" w14:textId="77777777" w:rsidR="003A5452" w:rsidRPr="009E632A" w:rsidRDefault="003A5452" w:rsidP="00B820D3">
      <w:pPr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9E632A">
        <w:rPr>
          <w:rFonts w:ascii="Verdana" w:hAnsi="Verdana" w:cs="Arial"/>
          <w:i/>
          <w:color w:val="000000"/>
          <w:sz w:val="20"/>
          <w:szCs w:val="20"/>
        </w:rPr>
        <w:t>N.b</w:t>
      </w:r>
      <w:proofErr w:type="spellEnd"/>
      <w:r w:rsidRPr="009E632A">
        <w:rPr>
          <w:rFonts w:ascii="Verdana" w:hAnsi="Verdana" w:cs="Arial"/>
          <w:i/>
          <w:color w:val="000000"/>
          <w:sz w:val="20"/>
          <w:szCs w:val="20"/>
        </w:rPr>
        <w:t xml:space="preserve"> Quest’ultima dichiarazione è facoltativa </w:t>
      </w:r>
    </w:p>
    <w:p w14:paraId="5EFA1C0A" w14:textId="77777777" w:rsidR="003A5452" w:rsidRPr="009E632A" w:rsidRDefault="003A5452" w:rsidP="00B820D3">
      <w:pPr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C128C4A" w14:textId="77777777" w:rsidR="003A5452" w:rsidRPr="009E632A" w:rsidRDefault="003A5452" w:rsidP="00B820D3">
      <w:pPr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E9CD8DD" w14:textId="77777777" w:rsidR="003A5452" w:rsidRPr="009E632A" w:rsidRDefault="003A5452" w:rsidP="00B820D3">
      <w:pPr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3851ED" w14:textId="77777777" w:rsidR="003A5452" w:rsidRPr="009E632A" w:rsidRDefault="003A5452" w:rsidP="00B820D3">
      <w:pPr>
        <w:autoSpaceDE w:val="0"/>
        <w:autoSpaceDN w:val="0"/>
        <w:adjustRightInd w:val="0"/>
        <w:spacing w:after="521" w:line="360" w:lineRule="auto"/>
        <w:ind w:left="284" w:right="401"/>
        <w:jc w:val="both"/>
        <w:rPr>
          <w:rFonts w:ascii="Verdana" w:hAnsi="Verdana" w:cs="Arial"/>
          <w:sz w:val="20"/>
          <w:szCs w:val="20"/>
        </w:rPr>
      </w:pPr>
      <w:r w:rsidRPr="009E632A">
        <w:rPr>
          <w:rFonts w:ascii="Verdana" w:hAnsi="Verdana" w:cs="Arial"/>
          <w:color w:val="000000"/>
          <w:sz w:val="20"/>
          <w:szCs w:val="20"/>
        </w:rPr>
        <w:t xml:space="preserve">data </w:t>
      </w:r>
      <w:r w:rsidRPr="009E632A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632A">
        <w:rPr>
          <w:rFonts w:ascii="Verdana" w:hAnsi="Verdana" w:cs="Arial"/>
          <w:sz w:val="20"/>
          <w:szCs w:val="20"/>
        </w:rPr>
        <w:instrText xml:space="preserve"> FORMTEXT </w:instrText>
      </w:r>
      <w:r w:rsidRPr="009E632A">
        <w:rPr>
          <w:rFonts w:ascii="Verdana" w:hAnsi="Verdana" w:cs="Arial"/>
          <w:sz w:val="20"/>
          <w:szCs w:val="20"/>
        </w:rPr>
      </w:r>
      <w:r w:rsidRPr="009E632A">
        <w:rPr>
          <w:rFonts w:ascii="Verdana" w:hAnsi="Verdana" w:cs="Arial"/>
          <w:sz w:val="20"/>
          <w:szCs w:val="20"/>
        </w:rPr>
        <w:fldChar w:fldCharType="separate"/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noProof/>
          <w:sz w:val="20"/>
          <w:szCs w:val="20"/>
        </w:rPr>
        <w:t> </w:t>
      </w:r>
      <w:r w:rsidRPr="009E632A">
        <w:rPr>
          <w:rFonts w:ascii="Verdana" w:hAnsi="Verdana" w:cs="Arial"/>
          <w:sz w:val="20"/>
          <w:szCs w:val="20"/>
        </w:rPr>
        <w:fldChar w:fldCharType="end"/>
      </w:r>
    </w:p>
    <w:p w14:paraId="55ABE16A" w14:textId="77777777" w:rsidR="00256CEB" w:rsidRPr="009E632A" w:rsidRDefault="003A5452" w:rsidP="003A5452">
      <w:pPr>
        <w:autoSpaceDE w:val="0"/>
        <w:autoSpaceDN w:val="0"/>
        <w:adjustRightInd w:val="0"/>
        <w:spacing w:after="521" w:line="360" w:lineRule="auto"/>
        <w:ind w:left="284" w:right="401"/>
        <w:jc w:val="both"/>
        <w:rPr>
          <w:rFonts w:ascii="Verdana" w:hAnsi="Verdana" w:cs="Arial"/>
          <w:i/>
          <w:sz w:val="20"/>
          <w:szCs w:val="20"/>
        </w:rPr>
      </w:pPr>
      <w:r w:rsidRPr="009E632A">
        <w:rPr>
          <w:rFonts w:ascii="Verdana" w:hAnsi="Verdana" w:cs="Arial"/>
          <w:i/>
          <w:sz w:val="20"/>
          <w:szCs w:val="20"/>
        </w:rPr>
        <w:t xml:space="preserve">Documento firmato digitalmente </w:t>
      </w:r>
    </w:p>
    <w:sectPr w:rsidR="00256CEB" w:rsidRPr="009E632A" w:rsidSect="00D128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0806" w14:textId="77777777" w:rsidR="00330771" w:rsidRDefault="009E632A">
      <w:pPr>
        <w:spacing w:after="0" w:line="240" w:lineRule="auto"/>
      </w:pPr>
      <w:r>
        <w:separator/>
      </w:r>
    </w:p>
  </w:endnote>
  <w:endnote w:type="continuationSeparator" w:id="0">
    <w:p w14:paraId="6C9D30B5" w14:textId="77777777" w:rsidR="00330771" w:rsidRDefault="009E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40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tbl>
        <w:tblPr>
          <w:tblStyle w:val="Grigliatabella"/>
          <w:tblW w:w="97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759"/>
        </w:tblGrid>
        <w:tr w:rsidR="004661BD" w14:paraId="10F4A143" w14:textId="77777777" w:rsidTr="00934327">
          <w:trPr>
            <w:trHeight w:val="544"/>
          </w:trPr>
          <w:tc>
            <w:tcPr>
              <w:tcW w:w="9759" w:type="dxa"/>
            </w:tcPr>
            <w:p w14:paraId="604A685D" w14:textId="77777777" w:rsidR="00D375F0" w:rsidRDefault="003A5452" w:rsidP="00934327">
              <w:pPr>
                <w:pStyle w:val="Pidipagina"/>
                <w:jc w:val="center"/>
                <w:rPr>
                  <w:sz w:val="20"/>
                  <w:szCs w:val="20"/>
                </w:rPr>
              </w:pPr>
              <w:r w:rsidRPr="00C02C61">
                <w:rPr>
                  <w:sz w:val="20"/>
                  <w:szCs w:val="20"/>
                </w:rPr>
                <w:fldChar w:fldCharType="begin"/>
              </w:r>
              <w:r w:rsidRPr="00C02C61">
                <w:rPr>
                  <w:sz w:val="20"/>
                  <w:szCs w:val="20"/>
                </w:rPr>
                <w:instrText>PAGE   \* MERGEFORMAT</w:instrText>
              </w:r>
              <w:r w:rsidRPr="00C02C61">
                <w:rPr>
                  <w:sz w:val="20"/>
                  <w:szCs w:val="20"/>
                </w:rPr>
                <w:fldChar w:fldCharType="separate"/>
              </w:r>
              <w:r w:rsidR="003A5C7E">
                <w:rPr>
                  <w:noProof/>
                  <w:sz w:val="20"/>
                  <w:szCs w:val="20"/>
                </w:rPr>
                <w:t>2</w:t>
              </w:r>
              <w:r w:rsidRPr="00C02C61">
                <w:rPr>
                  <w:sz w:val="20"/>
                  <w:szCs w:val="20"/>
                </w:rPr>
                <w:fldChar w:fldCharType="end"/>
              </w:r>
            </w:p>
            <w:p w14:paraId="21929F43" w14:textId="77777777" w:rsidR="00D375F0" w:rsidRPr="00934327" w:rsidRDefault="00D375F0" w:rsidP="00C837DC">
              <w:pPr>
                <w:pStyle w:val="Pidipagina"/>
                <w:tabs>
                  <w:tab w:val="clear" w:pos="4819"/>
                  <w:tab w:val="clear" w:pos="9638"/>
                  <w:tab w:val="left" w:pos="840"/>
                </w:tabs>
              </w:pPr>
              <w:r>
                <w:pict w14:anchorId="350DD7F1">
                  <v:rect id="_x0000_i1025" style="width:481.9pt;height:1.5pt" o:hralign="center" o:hrstd="t" o:hr="t" fillcolor="#a0a0a0" stroked="f"/>
                </w:pict>
              </w:r>
            </w:p>
          </w:tc>
        </w:tr>
        <w:tr w:rsidR="004661BD" w14:paraId="5EF018A1" w14:textId="77777777" w:rsidTr="00934327">
          <w:trPr>
            <w:trHeight w:val="65"/>
          </w:trPr>
          <w:tc>
            <w:tcPr>
              <w:tcW w:w="9759" w:type="dxa"/>
            </w:tcPr>
            <w:p w14:paraId="13DB4B9A" w14:textId="77777777" w:rsidR="00D375F0" w:rsidRPr="00C837DC" w:rsidRDefault="00D375F0" w:rsidP="00C837DC">
              <w:pPr>
                <w:pStyle w:val="Pidipagina"/>
                <w:rPr>
                  <w:rFonts w:ascii="Cambria" w:hAnsi="Cambria"/>
                  <w:sz w:val="6"/>
                  <w:szCs w:val="6"/>
                </w:rPr>
              </w:pPr>
            </w:p>
          </w:tc>
        </w:tr>
      </w:tbl>
      <w:p w14:paraId="3BEDAF7B" w14:textId="77777777" w:rsidR="00D375F0" w:rsidRPr="00B3200F" w:rsidRDefault="00D375F0" w:rsidP="00B3200F">
        <w:pPr>
          <w:pStyle w:val="Pidipagina"/>
          <w:tabs>
            <w:tab w:val="clear" w:pos="4819"/>
            <w:tab w:val="clear" w:pos="9638"/>
            <w:tab w:val="left" w:pos="3738"/>
          </w:tabs>
        </w:pPr>
      </w:p>
    </w:sdtContent>
  </w:sdt>
  <w:p w14:paraId="2871D71B" w14:textId="77777777" w:rsidR="00D375F0" w:rsidRPr="00FB39FF" w:rsidRDefault="003A5452" w:rsidP="00A057AD">
    <w:pPr>
      <w:pStyle w:val="Pidipagina"/>
      <w:tabs>
        <w:tab w:val="clear" w:pos="4819"/>
        <w:tab w:val="clear" w:pos="9638"/>
        <w:tab w:val="left" w:pos="7823"/>
      </w:tabs>
      <w:rPr>
        <w:rFonts w:ascii="Cambria" w:hAnsi="Cambria"/>
        <w:sz w:val="10"/>
        <w:szCs w:val="10"/>
      </w:rPr>
    </w:pPr>
    <w:r>
      <w:rPr>
        <w:rFonts w:ascii="Cambria" w:hAnsi="Cambria"/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A3D8" w14:textId="77777777" w:rsidR="00D375F0" w:rsidRDefault="00D375F0">
    <w:pPr>
      <w:pStyle w:val="Pidipagina"/>
      <w:jc w:val="center"/>
    </w:pPr>
  </w:p>
  <w:tbl>
    <w:tblPr>
      <w:tblStyle w:val="Grigliatabell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387"/>
    </w:tblGrid>
    <w:tr w:rsidR="004661BD" w14:paraId="7B288182" w14:textId="77777777" w:rsidTr="00CA4E81">
      <w:tc>
        <w:tcPr>
          <w:tcW w:w="5103" w:type="dxa"/>
        </w:tcPr>
        <w:p w14:paraId="5ADF50BC" w14:textId="77777777" w:rsidR="00D375F0" w:rsidRPr="00147790" w:rsidRDefault="00D375F0" w:rsidP="008C7A89">
          <w:pPr>
            <w:spacing w:after="160" w:line="259" w:lineRule="auto"/>
            <w:rPr>
              <w:rFonts w:ascii="Cambria" w:eastAsia="Arial Unicode MS" w:hAnsi="Cambria"/>
              <w:b/>
              <w:bCs/>
              <w:spacing w:val="20"/>
              <w:szCs w:val="18"/>
            </w:rPr>
          </w:pPr>
        </w:p>
      </w:tc>
      <w:tc>
        <w:tcPr>
          <w:tcW w:w="5387" w:type="dxa"/>
        </w:tcPr>
        <w:p w14:paraId="44293023" w14:textId="77777777" w:rsidR="00D375F0" w:rsidRPr="000E5564" w:rsidRDefault="00D375F0" w:rsidP="000E5564">
          <w:pPr>
            <w:pStyle w:val="Pidipagina"/>
            <w:tabs>
              <w:tab w:val="clear" w:pos="9638"/>
            </w:tabs>
            <w:jc w:val="right"/>
            <w:rPr>
              <w:rFonts w:ascii="Cambria" w:eastAsia="Arial Unicode MS" w:hAnsi="Cambria" w:cs="Times New Roman"/>
              <w:b/>
              <w:bCs/>
              <w:spacing w:val="20"/>
              <w:sz w:val="20"/>
              <w:szCs w:val="18"/>
            </w:rPr>
          </w:pPr>
        </w:p>
      </w:tc>
    </w:tr>
  </w:tbl>
  <w:p w14:paraId="5BFD4D6A" w14:textId="77777777" w:rsidR="00D375F0" w:rsidRDefault="00D375F0" w:rsidP="002221EC">
    <w:pPr>
      <w:pStyle w:val="Pidipagina"/>
      <w:tabs>
        <w:tab w:val="clear" w:pos="9638"/>
      </w:tabs>
      <w:ind w:right="4818"/>
      <w:rPr>
        <w:rFonts w:ascii="Cambria" w:eastAsia="Arial Unicode MS" w:hAnsi="Cambria" w:cs="Times New Roman"/>
        <w:b/>
        <w:bCs/>
        <w:spacing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2A83" w14:textId="77777777" w:rsidR="00330771" w:rsidRDefault="009E632A">
      <w:pPr>
        <w:spacing w:after="0" w:line="240" w:lineRule="auto"/>
      </w:pPr>
      <w:r>
        <w:separator/>
      </w:r>
    </w:p>
  </w:footnote>
  <w:footnote w:type="continuationSeparator" w:id="0">
    <w:p w14:paraId="4AB7EF55" w14:textId="77777777" w:rsidR="00330771" w:rsidRDefault="009E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A545" w14:textId="77777777" w:rsidR="00D375F0" w:rsidRPr="00BB5FD9" w:rsidRDefault="00D375F0" w:rsidP="00D45DAF">
    <w:pPr>
      <w:pStyle w:val="Testonormale"/>
      <w:tabs>
        <w:tab w:val="left" w:pos="7728"/>
      </w:tabs>
      <w:rPr>
        <w:rFonts w:ascii="Arial Narrow" w:eastAsia="Arial Unicode MS" w:hAnsi="Arial Narrow" w:cs="Arimo"/>
        <w:b/>
        <w:bCs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6F8A" w14:textId="77777777" w:rsidR="00D375F0" w:rsidRDefault="00D375F0" w:rsidP="002221EC">
    <w:pPr>
      <w:jc w:val="right"/>
    </w:pPr>
  </w:p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2"/>
      <w:gridCol w:w="3950"/>
      <w:gridCol w:w="2405"/>
      <w:gridCol w:w="2693"/>
    </w:tblGrid>
    <w:tr w:rsidR="004661BD" w14:paraId="3A68AF16" w14:textId="77777777" w:rsidTr="006F26ED">
      <w:trPr>
        <w:trHeight w:val="68"/>
      </w:trPr>
      <w:tc>
        <w:tcPr>
          <w:tcW w:w="1442" w:type="dxa"/>
        </w:tcPr>
        <w:p w14:paraId="08C2B942" w14:textId="77777777" w:rsidR="00D375F0" w:rsidRDefault="00D375F0" w:rsidP="00B3200F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</w:rPr>
          </w:pPr>
        </w:p>
      </w:tc>
      <w:tc>
        <w:tcPr>
          <w:tcW w:w="3950" w:type="dxa"/>
          <w:tcBorders>
            <w:right w:val="single" w:sz="12" w:space="0" w:color="808080" w:themeColor="background1" w:themeShade="80"/>
          </w:tcBorders>
        </w:tcPr>
        <w:p w14:paraId="3149CE54" w14:textId="77777777" w:rsidR="00D375F0" w:rsidRPr="00B3200F" w:rsidRDefault="00D375F0" w:rsidP="00B3200F">
          <w:pPr>
            <w:pStyle w:val="Intestazione"/>
            <w:rPr>
              <w:rFonts w:ascii="Cambria" w:eastAsia="Arial Unicode MS" w:hAnsi="Cambria" w:cs="Arimo"/>
              <w:color w:val="0000FF"/>
              <w:spacing w:val="20"/>
              <w:sz w:val="18"/>
              <w:szCs w:val="18"/>
              <w:u w:val="single"/>
            </w:rPr>
          </w:pPr>
        </w:p>
      </w:tc>
      <w:tc>
        <w:tcPr>
          <w:tcW w:w="2405" w:type="dxa"/>
          <w:tcBorders>
            <w:left w:val="single" w:sz="12" w:space="0" w:color="808080" w:themeColor="background1" w:themeShade="80"/>
          </w:tcBorders>
        </w:tcPr>
        <w:p w14:paraId="777D2C94" w14:textId="77777777" w:rsidR="00D375F0" w:rsidRDefault="00D375F0" w:rsidP="00B3200F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</w:rPr>
          </w:pPr>
        </w:p>
      </w:tc>
      <w:tc>
        <w:tcPr>
          <w:tcW w:w="2693" w:type="dxa"/>
        </w:tcPr>
        <w:p w14:paraId="18240F39" w14:textId="77777777" w:rsidR="00D375F0" w:rsidRPr="005B3002" w:rsidRDefault="00D375F0" w:rsidP="00B3200F">
          <w:pPr>
            <w:pStyle w:val="Testonormale"/>
            <w:ind w:right="-108"/>
            <w:rPr>
              <w:rFonts w:ascii="Cambria" w:hAnsi="Cambria"/>
              <w:noProof/>
            </w:rPr>
          </w:pPr>
        </w:p>
      </w:tc>
    </w:tr>
  </w:tbl>
  <w:p w14:paraId="5D11AD5E" w14:textId="77777777" w:rsidR="00D375F0" w:rsidRDefault="00D375F0" w:rsidP="00B32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D1F3D"/>
    <w:multiLevelType w:val="hybridMultilevel"/>
    <w:tmpl w:val="F8149A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9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52"/>
    <w:rsid w:val="00256CEB"/>
    <w:rsid w:val="00330771"/>
    <w:rsid w:val="003A5452"/>
    <w:rsid w:val="003A5C7E"/>
    <w:rsid w:val="004D0B94"/>
    <w:rsid w:val="00835034"/>
    <w:rsid w:val="009E632A"/>
    <w:rsid w:val="00D3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9E32F99"/>
  <w15:chartTrackingRefBased/>
  <w15:docId w15:val="{75521901-571A-4D90-99FF-7A96C82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54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452"/>
  </w:style>
  <w:style w:type="paragraph" w:styleId="Pidipagina">
    <w:name w:val="footer"/>
    <w:basedOn w:val="Normale"/>
    <w:link w:val="PidipaginaCarattere"/>
    <w:uiPriority w:val="99"/>
    <w:unhideWhenUsed/>
    <w:rsid w:val="003A54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452"/>
  </w:style>
  <w:style w:type="character" w:styleId="Collegamentoipertestuale">
    <w:name w:val="Hyperlink"/>
    <w:basedOn w:val="Carpredefinitoparagrafo"/>
    <w:unhideWhenUsed/>
    <w:rsid w:val="003A5452"/>
    <w:rPr>
      <w:color w:val="0000FF"/>
      <w:u w:val="single"/>
    </w:rPr>
  </w:style>
  <w:style w:type="paragraph" w:styleId="Testonormale">
    <w:name w:val="Plain Text"/>
    <w:basedOn w:val="Normale"/>
    <w:link w:val="TestonormaleCarattere"/>
    <w:unhideWhenUsed/>
    <w:rsid w:val="003A545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3A5452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A54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A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esano-maderno.mb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com3v.local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Bellometti</dc:creator>
  <cp:keywords/>
  <dc:description/>
  <cp:lastModifiedBy>Barbara Maniero</cp:lastModifiedBy>
  <cp:revision>6</cp:revision>
  <dcterms:created xsi:type="dcterms:W3CDTF">2023-05-26T09:31:00Z</dcterms:created>
  <dcterms:modified xsi:type="dcterms:W3CDTF">2024-03-07T11:43:00Z</dcterms:modified>
</cp:coreProperties>
</file>